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31486" w14:textId="77777777" w:rsidR="00A0164B" w:rsidRDefault="00A0164B" w:rsidP="00A0164B">
      <w:pPr>
        <w:jc w:val="right"/>
        <w:rPr>
          <w:rFonts w:cs="Arial"/>
          <w:i/>
          <w:szCs w:val="22"/>
          <w:lang w:val="en-US"/>
        </w:rPr>
      </w:pPr>
      <w:bookmarkStart w:id="0" w:name="_GoBack"/>
      <w:bookmarkEnd w:id="0"/>
      <w:r>
        <w:rPr>
          <w:rFonts w:cs="Arial"/>
          <w:i/>
          <w:szCs w:val="22"/>
          <w:lang w:val="en-US"/>
        </w:rPr>
        <w:t>09.03</w:t>
      </w:r>
      <w:r w:rsidRPr="00D02F49">
        <w:rPr>
          <w:rFonts w:cs="Arial"/>
          <w:i/>
          <w:szCs w:val="22"/>
          <w:lang w:val="en-US"/>
        </w:rPr>
        <w:t>.2015</w:t>
      </w:r>
    </w:p>
    <w:p w14:paraId="6DE71299" w14:textId="77777777" w:rsidR="00700154" w:rsidRPr="00700154" w:rsidRDefault="00700154" w:rsidP="00700154">
      <w:pPr>
        <w:jc w:val="left"/>
        <w:rPr>
          <w:rFonts w:cs="Arial"/>
          <w:i/>
          <w:sz w:val="24"/>
          <w:szCs w:val="24"/>
        </w:rPr>
      </w:pPr>
      <w:proofErr w:type="spellStart"/>
      <w:r w:rsidRPr="00700154">
        <w:rPr>
          <w:rFonts w:cs="Arial"/>
          <w:i/>
          <w:sz w:val="24"/>
          <w:szCs w:val="24"/>
        </w:rPr>
        <w:t>Somfy</w:t>
      </w:r>
      <w:proofErr w:type="spellEnd"/>
      <w:r w:rsidRPr="00700154">
        <w:rPr>
          <w:rFonts w:cs="Arial"/>
          <w:i/>
          <w:sz w:val="24"/>
          <w:szCs w:val="24"/>
        </w:rPr>
        <w:t xml:space="preserve"> </w:t>
      </w:r>
      <w:r w:rsidR="00251B29">
        <w:rPr>
          <w:rFonts w:cs="Arial"/>
          <w:i/>
          <w:sz w:val="24"/>
          <w:szCs w:val="24"/>
        </w:rPr>
        <w:t xml:space="preserve">GmbH </w:t>
      </w:r>
      <w:r w:rsidRPr="00700154">
        <w:rPr>
          <w:rFonts w:cs="Arial"/>
          <w:i/>
          <w:sz w:val="24"/>
          <w:szCs w:val="24"/>
        </w:rPr>
        <w:t>spendet an Kinderhospiz</w:t>
      </w:r>
    </w:p>
    <w:p w14:paraId="54C16115" w14:textId="77777777" w:rsidR="00640FEC" w:rsidRPr="00A0164B" w:rsidRDefault="00640FEC" w:rsidP="00640FEC">
      <w:pPr>
        <w:jc w:val="left"/>
        <w:rPr>
          <w:b/>
          <w:sz w:val="24"/>
          <w:szCs w:val="24"/>
        </w:rPr>
      </w:pPr>
    </w:p>
    <w:p w14:paraId="19B632E1" w14:textId="77777777" w:rsidR="00640FEC" w:rsidRDefault="00700154" w:rsidP="00640FEC">
      <w:pPr>
        <w:jc w:val="left"/>
        <w:rPr>
          <w:rFonts w:cs="Arial"/>
          <w:szCs w:val="22"/>
        </w:rPr>
      </w:pPr>
      <w:r w:rsidRPr="00700154">
        <w:rPr>
          <w:b/>
          <w:sz w:val="32"/>
          <w:szCs w:val="32"/>
        </w:rPr>
        <w:t>15.000 Euro für die Hoffnung</w:t>
      </w:r>
    </w:p>
    <w:p w14:paraId="7DCAA9D1" w14:textId="77777777" w:rsidR="00700154" w:rsidRDefault="00700154" w:rsidP="00640FEC">
      <w:pPr>
        <w:jc w:val="left"/>
        <w:rPr>
          <w:b/>
        </w:rPr>
      </w:pPr>
    </w:p>
    <w:p w14:paraId="62E1AD16" w14:textId="77777777" w:rsidR="00700154" w:rsidRDefault="00894081" w:rsidP="00700154">
      <w:pPr>
        <w:jc w:val="left"/>
        <w:rPr>
          <w:b/>
        </w:rPr>
      </w:pPr>
      <w:r>
        <w:rPr>
          <w:b/>
        </w:rPr>
        <w:t xml:space="preserve">In der Vorweihnachtszeit hatte Somfy dazu aufgerufen, Fotos von festlich beleuchteten Häusern auf einer </w:t>
      </w:r>
      <w:r w:rsidR="00C02B85">
        <w:rPr>
          <w:b/>
        </w:rPr>
        <w:t>speziellen</w:t>
      </w:r>
      <w:r>
        <w:rPr>
          <w:b/>
        </w:rPr>
        <w:t xml:space="preserve"> Website hochzuladen. </w:t>
      </w:r>
      <w:r w:rsidR="00700154" w:rsidRPr="00700154">
        <w:rPr>
          <w:b/>
        </w:rPr>
        <w:t>Neben attraktiven Gewinnen spendet</w:t>
      </w:r>
      <w:r w:rsidR="00FB5423">
        <w:rPr>
          <w:b/>
        </w:rPr>
        <w:t>e das Unternehmen für jedes Motiv</w:t>
      </w:r>
      <w:r w:rsidR="00700154" w:rsidRPr="00700154">
        <w:rPr>
          <w:b/>
        </w:rPr>
        <w:t xml:space="preserve"> einen Euro ans Kinderhospiz Löwenherz e.V. in Syke. </w:t>
      </w:r>
      <w:r w:rsidR="00700154">
        <w:rPr>
          <w:b/>
        </w:rPr>
        <w:t>Kürzlich</w:t>
      </w:r>
      <w:r w:rsidR="00700154" w:rsidRPr="00700154">
        <w:rPr>
          <w:b/>
        </w:rPr>
        <w:t xml:space="preserve"> konnte Marketingleiter Stefan Kauter einen Scheck über 15.000 Euro an die Löwenherz-Geschäftsführerin Barbara </w:t>
      </w:r>
      <w:proofErr w:type="spellStart"/>
      <w:r w:rsidR="00700154" w:rsidRPr="00700154">
        <w:rPr>
          <w:b/>
        </w:rPr>
        <w:t>Frerker</w:t>
      </w:r>
      <w:proofErr w:type="spellEnd"/>
      <w:r w:rsidR="00700154" w:rsidRPr="00700154">
        <w:rPr>
          <w:b/>
        </w:rPr>
        <w:t xml:space="preserve"> überreichen.</w:t>
      </w:r>
    </w:p>
    <w:p w14:paraId="06BA1012" w14:textId="77777777" w:rsidR="00894081" w:rsidRDefault="00894081" w:rsidP="00700154">
      <w:pPr>
        <w:jc w:val="left"/>
        <w:rPr>
          <w:b/>
        </w:rPr>
      </w:pPr>
    </w:p>
    <w:p w14:paraId="2B07254F" w14:textId="77777777" w:rsidR="00894D46" w:rsidRDefault="00640FEC" w:rsidP="00251B29">
      <w:pPr>
        <w:jc w:val="left"/>
      </w:pPr>
      <w:r w:rsidRPr="008769C0">
        <w:rPr>
          <w:rFonts w:cs="Arial"/>
          <w:szCs w:val="22"/>
          <w:u w:val="single"/>
        </w:rPr>
        <w:t>Rottenburg</w:t>
      </w:r>
      <w:r>
        <w:rPr>
          <w:rFonts w:cs="Arial"/>
          <w:szCs w:val="22"/>
          <w:u w:val="single"/>
        </w:rPr>
        <w:t xml:space="preserve"> a. N.</w:t>
      </w:r>
      <w:r>
        <w:rPr>
          <w:rFonts w:cs="Arial"/>
          <w:szCs w:val="22"/>
        </w:rPr>
        <w:t xml:space="preserve"> – </w:t>
      </w:r>
      <w:r w:rsidR="00700154" w:rsidRPr="00700154">
        <w:rPr>
          <w:rFonts w:cs="Arial"/>
          <w:szCs w:val="22"/>
        </w:rPr>
        <w:t>Das Kinder- und Jugendhospiz Löwenherz in Syke bei Bremen</w:t>
      </w:r>
      <w:r w:rsidR="00700154">
        <w:rPr>
          <w:rFonts w:cs="Arial"/>
          <w:szCs w:val="22"/>
        </w:rPr>
        <w:t xml:space="preserve"> </w:t>
      </w:r>
      <w:r w:rsidR="00C02B85">
        <w:t xml:space="preserve">bietet </w:t>
      </w:r>
      <w:r w:rsidR="00700154">
        <w:t xml:space="preserve">unheilbar erkrankten Kindern, Jugendlichen und jungen Erwachsenen </w:t>
      </w:r>
      <w:r w:rsidR="00894D46">
        <w:t>Unterstützung und Betreuung. Umgeben von Wald und Feldern stehen in zwei Häusern insgesamt 16 Pflegezimmer für die Patienten und eigene Familienbereiche für ihre Angehörigen zur Verfügung</w:t>
      </w:r>
      <w:r w:rsidR="00C02B85">
        <w:t>. In freundlich ausgestatteten, hellen</w:t>
      </w:r>
      <w:r w:rsidR="00894D46">
        <w:t xml:space="preserve"> Räumen erfah</w:t>
      </w:r>
      <w:r w:rsidR="00C02B85">
        <w:t xml:space="preserve">ren die Kranken hier Liebe und </w:t>
      </w:r>
      <w:r w:rsidR="00894D46">
        <w:t>Geborgenheit. Zugleich können ihre Eltern und Geschwister sich für eine Zeit von der oft äußerst anstrengenden und belastenden häuslichen Pflege erholen.</w:t>
      </w:r>
    </w:p>
    <w:p w14:paraId="4C2F05F7" w14:textId="77777777" w:rsidR="00894D46" w:rsidRDefault="00894D46" w:rsidP="00251B29">
      <w:pPr>
        <w:jc w:val="left"/>
      </w:pPr>
    </w:p>
    <w:p w14:paraId="4304AC66" w14:textId="77777777" w:rsidR="00C02B85" w:rsidRPr="002C66B9" w:rsidRDefault="002C66B9" w:rsidP="00251B29">
      <w:pPr>
        <w:jc w:val="left"/>
        <w:rPr>
          <w:b/>
        </w:rPr>
      </w:pPr>
      <w:r w:rsidRPr="002C66B9">
        <w:rPr>
          <w:b/>
        </w:rPr>
        <w:t>Initiative ging von Mitarbeitern aus</w:t>
      </w:r>
    </w:p>
    <w:p w14:paraId="25568C77" w14:textId="77777777" w:rsidR="00C02B85" w:rsidRDefault="00C02B85" w:rsidP="00251B29">
      <w:pPr>
        <w:jc w:val="left"/>
      </w:pPr>
    </w:p>
    <w:p w14:paraId="045768AE" w14:textId="77777777" w:rsidR="00FB5423" w:rsidRDefault="0032143F" w:rsidP="00251B29">
      <w:pPr>
        <w:jc w:val="left"/>
      </w:pPr>
      <w:r>
        <w:t xml:space="preserve">Die Idee für die </w:t>
      </w:r>
      <w:r w:rsidR="0043007A">
        <w:t xml:space="preserve">erfolgreiche </w:t>
      </w:r>
      <w:r w:rsidR="00FB5423">
        <w:t>Aktion</w:t>
      </w:r>
      <w:r w:rsidR="00894081">
        <w:t xml:space="preserve"> kam von Somfy-</w:t>
      </w:r>
      <w:r>
        <w:t>Experten</w:t>
      </w:r>
      <w:r w:rsidR="00FB5423">
        <w:t xml:space="preserve"> und wurde über </w:t>
      </w:r>
      <w:r w:rsidR="00894081">
        <w:t>Vertrieb</w:t>
      </w:r>
      <w:r w:rsidR="00FB5423">
        <w:t>smitarbeiter</w:t>
      </w:r>
      <w:r w:rsidR="00C02B85">
        <w:t xml:space="preserve"> an Stefan Kauter </w:t>
      </w:r>
      <w:r w:rsidR="00894081">
        <w:t>herangetragen.</w:t>
      </w:r>
      <w:r w:rsidR="00C02B85">
        <w:t xml:space="preserve"> </w:t>
      </w:r>
      <w:r w:rsidR="00894D46">
        <w:t>An Stelle der üblichen Weihnac</w:t>
      </w:r>
      <w:r w:rsidR="00894081">
        <w:t>htsgeschenke rundete</w:t>
      </w:r>
      <w:r w:rsidR="00894D46">
        <w:t xml:space="preserve"> </w:t>
      </w:r>
      <w:r w:rsidR="00894081">
        <w:t>das Unternehmen</w:t>
      </w:r>
      <w:r w:rsidR="00894D46">
        <w:t xml:space="preserve"> die Gesamtsumme kurzerhand </w:t>
      </w:r>
      <w:r w:rsidR="00251B29">
        <w:t xml:space="preserve">noch </w:t>
      </w:r>
      <w:r w:rsidR="00894D46">
        <w:t xml:space="preserve">auf. Geld, das vor Ort in Syke mehr als willkommen ist: Immerhin betreut das Hospiz jedes Jahr etwa 250 Familien – ohne das Engagement von Förderern wäre eine derart intensive Betreuung nicht möglich. Barbara </w:t>
      </w:r>
      <w:proofErr w:type="spellStart"/>
      <w:r w:rsidR="00894D46">
        <w:t>Frerker</w:t>
      </w:r>
      <w:proofErr w:type="spellEnd"/>
      <w:r w:rsidR="00894D46">
        <w:t xml:space="preserve"> brachte es anläs</w:t>
      </w:r>
      <w:r w:rsidR="00894081">
        <w:t xml:space="preserve">slich der Scheckübergabe </w:t>
      </w:r>
      <w:r w:rsidR="00894D46">
        <w:t xml:space="preserve">zum Ausdruck: </w:t>
      </w:r>
      <w:r w:rsidR="00C02B85">
        <w:t>„Die Spende von 15.000 Euro hilft uns sehr, die Arbeit mit den schwerstkranken Kindern und ihren Familien auch in Zukunft erfüllen zu können. Herzlichen Dank für dieses tolle Engagement.“</w:t>
      </w:r>
    </w:p>
    <w:p w14:paraId="28579E93" w14:textId="77777777" w:rsidR="00FB5423" w:rsidRDefault="00FB5423" w:rsidP="00251B29">
      <w:pPr>
        <w:jc w:val="left"/>
      </w:pPr>
    </w:p>
    <w:p w14:paraId="446B2C31" w14:textId="77777777" w:rsidR="00FB5423" w:rsidRDefault="00FB5423" w:rsidP="00251B29">
      <w:pPr>
        <w:jc w:val="left"/>
      </w:pPr>
    </w:p>
    <w:p w14:paraId="5E8B35E1" w14:textId="77777777" w:rsidR="00FB5423" w:rsidRDefault="00FB5423" w:rsidP="00251B29">
      <w:pPr>
        <w:jc w:val="left"/>
      </w:pPr>
    </w:p>
    <w:p w14:paraId="1D9EF007" w14:textId="77777777" w:rsidR="00FB5423" w:rsidRDefault="00FB5423" w:rsidP="00251B29">
      <w:pPr>
        <w:jc w:val="left"/>
      </w:pPr>
    </w:p>
    <w:p w14:paraId="756AF69C" w14:textId="77777777" w:rsidR="00640FEC" w:rsidRDefault="00640FEC" w:rsidP="00640FEC">
      <w:pPr>
        <w:jc w:val="left"/>
        <w:rPr>
          <w:rFonts w:cs="Arial"/>
          <w:b/>
          <w:szCs w:val="22"/>
        </w:rPr>
      </w:pPr>
    </w:p>
    <w:p w14:paraId="2383B61C" w14:textId="77777777" w:rsidR="00894D46" w:rsidRDefault="00894D46" w:rsidP="00640FEC">
      <w:pPr>
        <w:jc w:val="left"/>
        <w:rPr>
          <w:rFonts w:cs="Arial"/>
          <w:b/>
          <w:szCs w:val="22"/>
        </w:rPr>
      </w:pPr>
    </w:p>
    <w:p w14:paraId="0EEE1855" w14:textId="77777777" w:rsidR="00700154" w:rsidRDefault="00700154" w:rsidP="00640FEC">
      <w:pPr>
        <w:jc w:val="left"/>
        <w:rPr>
          <w:b/>
        </w:rPr>
      </w:pPr>
    </w:p>
    <w:p w14:paraId="5F282548" w14:textId="77777777" w:rsidR="00700154" w:rsidRDefault="00700154" w:rsidP="00640FEC">
      <w:pPr>
        <w:jc w:val="left"/>
        <w:rPr>
          <w:b/>
        </w:rPr>
      </w:pPr>
    </w:p>
    <w:p w14:paraId="222B2209" w14:textId="77777777" w:rsidR="00700154" w:rsidRDefault="00700154" w:rsidP="00640FEC">
      <w:pPr>
        <w:jc w:val="left"/>
        <w:rPr>
          <w:b/>
        </w:rPr>
      </w:pPr>
    </w:p>
    <w:p w14:paraId="6BC575CE" w14:textId="77777777" w:rsidR="00640FEC" w:rsidRPr="005B2EC2" w:rsidRDefault="00894D46" w:rsidP="00640FEC">
      <w:pPr>
        <w:rPr>
          <w:rFonts w:cs="Arial"/>
          <w:i/>
          <w:szCs w:val="22"/>
          <w:lang w:val="sv-SE"/>
        </w:rPr>
      </w:pPr>
      <w:r>
        <w:rPr>
          <w:rFonts w:cs="Arial"/>
          <w:i/>
          <w:szCs w:val="22"/>
          <w:lang w:val="sv-SE"/>
        </w:rPr>
        <w:t>Bildunterschrift</w:t>
      </w:r>
      <w:r w:rsidR="00640FEC" w:rsidRPr="005B2EC2">
        <w:rPr>
          <w:rFonts w:cs="Arial"/>
          <w:i/>
          <w:szCs w:val="22"/>
          <w:lang w:val="sv-SE"/>
        </w:rPr>
        <w:t>:</w:t>
      </w:r>
    </w:p>
    <w:p w14:paraId="11454511" w14:textId="77777777" w:rsidR="00640FEC" w:rsidRDefault="00640FEC" w:rsidP="00640FEC">
      <w:pPr>
        <w:rPr>
          <w:rFonts w:cs="Arial"/>
          <w:szCs w:val="22"/>
        </w:rPr>
      </w:pPr>
    </w:p>
    <w:p w14:paraId="29775FF0" w14:textId="77777777" w:rsidR="00640FEC" w:rsidRDefault="00640FEC" w:rsidP="00640FEC">
      <w:pPr>
        <w:rPr>
          <w:rFonts w:cs="Arial"/>
          <w:szCs w:val="22"/>
        </w:rPr>
      </w:pPr>
    </w:p>
    <w:p w14:paraId="63A84DF5" w14:textId="77777777" w:rsidR="00640FEC" w:rsidRDefault="00251B29" w:rsidP="00640FEC">
      <w:pPr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inline distT="0" distB="0" distL="0" distR="0" wp14:anchorId="48C4AB8D" wp14:editId="3BF62D8B">
            <wp:extent cx="3240000" cy="2424774"/>
            <wp:effectExtent l="19050" t="0" r="0" b="0"/>
            <wp:docPr id="2" name="Bild 1" descr="M:\PR\Pressetexte\Fachpresse\2015\Weihnachtsleuchten\Somf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PR\Pressetexte\Fachpresse\2015\Weihnachtsleuchten\Somfy 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2424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C38CB1" w14:textId="77777777" w:rsidR="00640FEC" w:rsidRDefault="00640FEC" w:rsidP="00640FEC">
      <w:pPr>
        <w:rPr>
          <w:rFonts w:cs="Arial"/>
          <w:b/>
          <w:szCs w:val="22"/>
        </w:rPr>
      </w:pPr>
    </w:p>
    <w:p w14:paraId="4AF9303A" w14:textId="77777777" w:rsidR="00640FEC" w:rsidRDefault="00640FEC" w:rsidP="00640FEC">
      <w:pPr>
        <w:rPr>
          <w:rFonts w:cs="Arial"/>
          <w:b/>
          <w:szCs w:val="22"/>
        </w:rPr>
      </w:pPr>
      <w:r w:rsidRPr="002C4740">
        <w:rPr>
          <w:rFonts w:cs="Arial"/>
          <w:b/>
          <w:szCs w:val="22"/>
        </w:rPr>
        <w:t>Bild 1:</w:t>
      </w:r>
    </w:p>
    <w:p w14:paraId="54BBF750" w14:textId="77777777" w:rsidR="00BA78D0" w:rsidRPr="00894D46" w:rsidRDefault="00BA78D0" w:rsidP="00A93855">
      <w:pPr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Löwenherz-Geschäftsführerin Barbara </w:t>
      </w:r>
      <w:proofErr w:type="spellStart"/>
      <w:r>
        <w:rPr>
          <w:rFonts w:cs="Arial"/>
          <w:szCs w:val="22"/>
        </w:rPr>
        <w:t>Frerker</w:t>
      </w:r>
      <w:proofErr w:type="spellEnd"/>
      <w:r>
        <w:rPr>
          <w:rFonts w:cs="Arial"/>
          <w:szCs w:val="22"/>
        </w:rPr>
        <w:t xml:space="preserve"> freut sich über den Spendenscheck von Somfy.</w:t>
      </w:r>
    </w:p>
    <w:p w14:paraId="4A0B9486" w14:textId="77777777" w:rsidR="00640FEC" w:rsidRPr="002C4740" w:rsidRDefault="00640FEC" w:rsidP="00640FEC">
      <w:pPr>
        <w:jc w:val="left"/>
        <w:rPr>
          <w:rFonts w:cs="Arial"/>
          <w:szCs w:val="22"/>
        </w:rPr>
      </w:pPr>
    </w:p>
    <w:p w14:paraId="394DB810" w14:textId="77777777" w:rsidR="00640FEC" w:rsidRDefault="00640FEC" w:rsidP="00640FEC">
      <w:pPr>
        <w:jc w:val="left"/>
        <w:rPr>
          <w:rFonts w:cs="Arial"/>
          <w:szCs w:val="22"/>
        </w:rPr>
      </w:pPr>
    </w:p>
    <w:p w14:paraId="759B206A" w14:textId="77777777" w:rsidR="00640FEC" w:rsidRPr="00063BC0" w:rsidRDefault="00894D46" w:rsidP="00640FEC">
      <w:pPr>
        <w:rPr>
          <w:rFonts w:cs="Arial"/>
          <w:i/>
          <w:szCs w:val="22"/>
        </w:rPr>
      </w:pPr>
      <w:r>
        <w:rPr>
          <w:rFonts w:cs="Arial"/>
          <w:i/>
          <w:szCs w:val="22"/>
        </w:rPr>
        <w:t>Foto</w:t>
      </w:r>
      <w:r w:rsidR="00640FEC" w:rsidRPr="00063BC0">
        <w:rPr>
          <w:rFonts w:cs="Arial"/>
          <w:i/>
          <w:szCs w:val="22"/>
        </w:rPr>
        <w:t>: Somfy GmbH</w:t>
      </w:r>
    </w:p>
    <w:p w14:paraId="5B378435" w14:textId="77777777" w:rsidR="00640FEC" w:rsidRDefault="00640FEC" w:rsidP="00640FEC">
      <w:pPr>
        <w:rPr>
          <w:rFonts w:cs="Arial"/>
          <w:b/>
          <w:bCs/>
          <w:szCs w:val="22"/>
        </w:rPr>
      </w:pPr>
    </w:p>
    <w:p w14:paraId="7BD7CF46" w14:textId="77777777" w:rsidR="00640FEC" w:rsidRDefault="00640FEC" w:rsidP="00640FEC">
      <w:pPr>
        <w:rPr>
          <w:rFonts w:cs="Arial"/>
          <w:b/>
          <w:bCs/>
          <w:szCs w:val="22"/>
        </w:rPr>
      </w:pPr>
    </w:p>
    <w:p w14:paraId="2137B175" w14:textId="77777777" w:rsidR="00B02D93" w:rsidRDefault="00B02D93" w:rsidP="00640FEC">
      <w:pPr>
        <w:rPr>
          <w:rFonts w:cs="Arial"/>
          <w:b/>
          <w:bCs/>
          <w:szCs w:val="22"/>
        </w:rPr>
      </w:pPr>
    </w:p>
    <w:p w14:paraId="709FA73F" w14:textId="77777777" w:rsidR="00B02D93" w:rsidRPr="00063BC0" w:rsidRDefault="00B02D93" w:rsidP="00640FEC">
      <w:pPr>
        <w:rPr>
          <w:rFonts w:cs="Arial"/>
          <w:i/>
          <w:szCs w:val="22"/>
        </w:rPr>
      </w:pPr>
    </w:p>
    <w:p w14:paraId="37E0229C" w14:textId="77777777" w:rsidR="00640FEC" w:rsidRPr="006677FC" w:rsidRDefault="00640FEC" w:rsidP="00640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677FC">
        <w:rPr>
          <w:b/>
        </w:rPr>
        <w:t>Über Somfy</w:t>
      </w:r>
    </w:p>
    <w:p w14:paraId="2C9C84ED" w14:textId="77777777" w:rsidR="00640FEC" w:rsidRDefault="00640FEC" w:rsidP="00640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1F5A39">
        <w:rPr>
          <w:rFonts w:cs="Arial"/>
        </w:rPr>
        <w:t xml:space="preserve">Somfy </w:t>
      </w:r>
      <w:r>
        <w:rPr>
          <w:rFonts w:cs="Arial"/>
        </w:rPr>
        <w:t>ist seit 1969 auf dem deutschen Markt vertreten</w:t>
      </w:r>
      <w:r w:rsidRPr="001F5A39">
        <w:rPr>
          <w:rFonts w:cs="Arial"/>
        </w:rPr>
        <w:t xml:space="preserve">. </w:t>
      </w:r>
      <w:r>
        <w:rPr>
          <w:rFonts w:cs="Arial"/>
        </w:rPr>
        <w:t>Sitz des Unternehmens mit 260 Mitarbeitern ist Rottenburg/Neckar. Der</w:t>
      </w:r>
      <w:r w:rsidRPr="001F5A39">
        <w:rPr>
          <w:rFonts w:cs="Arial"/>
        </w:rPr>
        <w:t xml:space="preserve"> Weltmarktführer bei Antrieben und Steuerungen</w:t>
      </w:r>
      <w:r>
        <w:rPr>
          <w:rFonts w:cs="Arial"/>
        </w:rPr>
        <w:t xml:space="preserve"> für Rollläden und Sonnenschutz beweist seit Jahrzehnten seine Innovationsführerschaft vom Privatbau bis zum Großobjekt: Somfy brachte 1981 die erste Steuerung für Markisen und Sonnenschutz auf den Markt. 1998 folgte die Einführung der Funktechnologie (RTS). Mit der internetbasierten Haussteuerung TaHoma</w:t>
      </w:r>
      <w:r>
        <w:rPr>
          <w:rFonts w:cs="Arial"/>
          <w:vertAlign w:val="superscript"/>
        </w:rPr>
        <w:t>®</w:t>
      </w:r>
      <w:r>
        <w:rPr>
          <w:rFonts w:cs="Arial"/>
        </w:rPr>
        <w:t xml:space="preserve"> Connect verteidigt Somfy seinen technologischen Vorsprung. Die Vorteile hat der Anwender: Mehr Wohnkomfort, weniger Energieverbrauch und höhere Sicherheit. </w:t>
      </w:r>
    </w:p>
    <w:p w14:paraId="0BA4522A" w14:textId="77777777" w:rsidR="00640FEC" w:rsidRPr="006677FC" w:rsidRDefault="00640FEC" w:rsidP="00640F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2167CF">
        <w:rPr>
          <w:rFonts w:cs="Arial"/>
        </w:rPr>
        <w:t>Für ein modernes Fassadenmanagement von Großobjekten bietet Somfy leistu</w:t>
      </w:r>
      <w:r>
        <w:rPr>
          <w:rFonts w:cs="Arial"/>
        </w:rPr>
        <w:t xml:space="preserve">ngsstarke und flexible Lösungen </w:t>
      </w:r>
      <w:r w:rsidRPr="002167CF">
        <w:rPr>
          <w:rFonts w:cs="Arial"/>
        </w:rPr>
        <w:t>auf Basis der offenen Bussysteme KNX und LON.</w:t>
      </w:r>
    </w:p>
    <w:p w14:paraId="39F0D579" w14:textId="77777777" w:rsidR="00640FEC" w:rsidRDefault="00640FEC" w:rsidP="00640FEC">
      <w:pPr>
        <w:rPr>
          <w:rFonts w:cs="Arial"/>
          <w:b/>
          <w:bCs/>
          <w:szCs w:val="22"/>
        </w:rPr>
      </w:pPr>
    </w:p>
    <w:p w14:paraId="673A4FFB" w14:textId="77777777" w:rsidR="00640FEC" w:rsidRDefault="00640FEC" w:rsidP="00640FEC">
      <w:pPr>
        <w:rPr>
          <w:rFonts w:cs="Arial"/>
          <w:b/>
          <w:bCs/>
          <w:szCs w:val="22"/>
        </w:rPr>
      </w:pPr>
    </w:p>
    <w:p w14:paraId="431B45E5" w14:textId="77777777" w:rsidR="00640FEC" w:rsidRPr="00FE0922" w:rsidRDefault="00640FEC" w:rsidP="00640FEC">
      <w:pPr>
        <w:rPr>
          <w:rFonts w:cs="Arial"/>
          <w:b/>
          <w:bCs/>
          <w:szCs w:val="22"/>
        </w:rPr>
      </w:pPr>
      <w:r w:rsidRPr="00FE0922">
        <w:rPr>
          <w:rFonts w:cs="Arial"/>
          <w:b/>
          <w:bCs/>
          <w:szCs w:val="22"/>
        </w:rPr>
        <w:t>Kontakt:</w:t>
      </w:r>
    </w:p>
    <w:p w14:paraId="085549BF" w14:textId="77777777" w:rsidR="00640FEC" w:rsidRPr="00FE0922" w:rsidRDefault="00640FEC" w:rsidP="00640FEC">
      <w:pPr>
        <w:rPr>
          <w:rFonts w:cs="Arial"/>
          <w:b/>
          <w:bCs/>
          <w:i/>
          <w:iCs/>
          <w:szCs w:val="22"/>
        </w:rPr>
      </w:pPr>
    </w:p>
    <w:p w14:paraId="4AFAD8E9" w14:textId="77777777" w:rsidR="00640FEC" w:rsidRPr="00FE0922" w:rsidRDefault="00640FEC" w:rsidP="00640FEC">
      <w:pPr>
        <w:rPr>
          <w:rFonts w:cs="Arial"/>
          <w:szCs w:val="22"/>
        </w:rPr>
      </w:pPr>
      <w:r w:rsidRPr="00FE0922">
        <w:rPr>
          <w:rFonts w:cs="Arial"/>
          <w:szCs w:val="22"/>
        </w:rPr>
        <w:t>Somfy GmbH</w:t>
      </w:r>
    </w:p>
    <w:p w14:paraId="14604926" w14:textId="77777777" w:rsidR="00640FEC" w:rsidRPr="00FE0922" w:rsidRDefault="00640FEC" w:rsidP="00640FEC">
      <w:pPr>
        <w:rPr>
          <w:rFonts w:cs="Arial"/>
          <w:szCs w:val="22"/>
        </w:rPr>
      </w:pPr>
      <w:r>
        <w:rPr>
          <w:rFonts w:cs="Arial"/>
          <w:szCs w:val="22"/>
        </w:rPr>
        <w:t>Dirk Geigis</w:t>
      </w:r>
    </w:p>
    <w:p w14:paraId="4CE2FCDD" w14:textId="77777777" w:rsidR="00640FEC" w:rsidRPr="007A294D" w:rsidRDefault="00640FEC" w:rsidP="00640FEC">
      <w:pPr>
        <w:rPr>
          <w:rFonts w:cs="Arial"/>
          <w:szCs w:val="22"/>
        </w:rPr>
      </w:pPr>
      <w:r w:rsidRPr="00FE0922">
        <w:rPr>
          <w:rFonts w:cs="Arial"/>
          <w:szCs w:val="22"/>
        </w:rPr>
        <w:t xml:space="preserve">Felix-Wankel-Str. </w:t>
      </w:r>
      <w:r w:rsidRPr="007A294D">
        <w:rPr>
          <w:rFonts w:cs="Arial"/>
          <w:szCs w:val="22"/>
        </w:rPr>
        <w:t>50</w:t>
      </w:r>
    </w:p>
    <w:p w14:paraId="3B0B7DC2" w14:textId="77777777" w:rsidR="00640FEC" w:rsidRPr="007A294D" w:rsidRDefault="00640FEC" w:rsidP="00640FEC">
      <w:pPr>
        <w:rPr>
          <w:rFonts w:cs="Arial"/>
          <w:szCs w:val="22"/>
        </w:rPr>
      </w:pPr>
      <w:r w:rsidRPr="007A294D">
        <w:rPr>
          <w:rFonts w:cs="Arial"/>
          <w:szCs w:val="22"/>
        </w:rPr>
        <w:t>72108 Rottenburg / N.</w:t>
      </w:r>
    </w:p>
    <w:p w14:paraId="42E43C4A" w14:textId="77777777" w:rsidR="00640FEC" w:rsidRPr="00F06067" w:rsidRDefault="00640FEC" w:rsidP="00640FEC">
      <w:pPr>
        <w:rPr>
          <w:rFonts w:cs="Arial"/>
          <w:szCs w:val="22"/>
          <w:lang w:val="it-IT"/>
        </w:rPr>
      </w:pPr>
      <w:r w:rsidRPr="007A294D">
        <w:rPr>
          <w:rFonts w:cs="Arial"/>
          <w:szCs w:val="22"/>
        </w:rPr>
        <w:t>Tel.: +49 (0) 74 72 / 930</w:t>
      </w:r>
      <w:r w:rsidRPr="00F06067">
        <w:rPr>
          <w:rFonts w:cs="Arial"/>
          <w:szCs w:val="22"/>
          <w:lang w:val="it-IT"/>
        </w:rPr>
        <w:t>-193</w:t>
      </w:r>
    </w:p>
    <w:p w14:paraId="48E9C14B" w14:textId="77777777" w:rsidR="00640FEC" w:rsidRPr="00F06067" w:rsidRDefault="00640FEC" w:rsidP="00640FEC">
      <w:pPr>
        <w:rPr>
          <w:rFonts w:cs="Arial"/>
          <w:szCs w:val="22"/>
          <w:lang w:val="it-IT"/>
        </w:rPr>
      </w:pPr>
      <w:r w:rsidRPr="00F06067">
        <w:rPr>
          <w:rFonts w:cs="Arial"/>
          <w:szCs w:val="22"/>
          <w:lang w:val="it-IT"/>
        </w:rPr>
        <w:t>Fax: +49 (0) 74 72 / 930-179</w:t>
      </w:r>
    </w:p>
    <w:p w14:paraId="4AA92EFD" w14:textId="77777777" w:rsidR="00640FEC" w:rsidRDefault="00640FEC" w:rsidP="00640FEC">
      <w:pPr>
        <w:rPr>
          <w:rFonts w:cs="Arial"/>
          <w:szCs w:val="22"/>
          <w:lang w:val="it-IT"/>
        </w:rPr>
      </w:pPr>
      <w:r w:rsidRPr="00F06067">
        <w:rPr>
          <w:rFonts w:cs="Arial"/>
          <w:szCs w:val="22"/>
          <w:lang w:val="it-IT"/>
        </w:rPr>
        <w:t xml:space="preserve">E-Mail: </w:t>
      </w:r>
      <w:hyperlink r:id="rId9" w:history="1">
        <w:r w:rsidRPr="00766584">
          <w:rPr>
            <w:rStyle w:val="Link"/>
            <w:rFonts w:cs="Arial"/>
            <w:szCs w:val="22"/>
            <w:lang w:val="it-IT"/>
          </w:rPr>
          <w:t>dirk.geigis@somfy.com</w:t>
        </w:r>
      </w:hyperlink>
    </w:p>
    <w:p w14:paraId="577C8A75" w14:textId="77777777" w:rsidR="00640FEC" w:rsidRDefault="00640FEC" w:rsidP="00640FEC">
      <w:pPr>
        <w:rPr>
          <w:rFonts w:cs="Arial"/>
          <w:szCs w:val="22"/>
          <w:lang w:val="it-IT"/>
        </w:rPr>
      </w:pPr>
    </w:p>
    <w:p w14:paraId="5FD88F95" w14:textId="77777777" w:rsidR="00640FEC" w:rsidRDefault="00640FEC" w:rsidP="00640FEC">
      <w:pPr>
        <w:rPr>
          <w:rFonts w:cs="Arial"/>
          <w:szCs w:val="22"/>
          <w:lang w:val="it-IT"/>
        </w:rPr>
      </w:pPr>
    </w:p>
    <w:p w14:paraId="1209223F" w14:textId="77777777" w:rsidR="00640FEC" w:rsidRDefault="00640FEC" w:rsidP="00640FEC">
      <w:pPr>
        <w:rPr>
          <w:rFonts w:cs="Arial"/>
          <w:szCs w:val="22"/>
          <w:lang w:val="it-IT"/>
        </w:rPr>
      </w:pPr>
    </w:p>
    <w:p w14:paraId="03737992" w14:textId="77777777" w:rsidR="00640FEC" w:rsidRPr="001F0FE4" w:rsidRDefault="00640FEC" w:rsidP="00640FEC">
      <w:pPr>
        <w:autoSpaceDE w:val="0"/>
        <w:autoSpaceDN w:val="0"/>
        <w:adjustRightInd w:val="0"/>
        <w:rPr>
          <w:rFonts w:cs="Arial"/>
        </w:rPr>
      </w:pPr>
      <w:r w:rsidRPr="001F0FE4">
        <w:rPr>
          <w:rFonts w:cs="Arial"/>
        </w:rPr>
        <w:t xml:space="preserve">Der Text sowie hochauflösende Fotos stehen im Pressebereich unter </w:t>
      </w:r>
      <w:hyperlink r:id="rId10" w:history="1">
        <w:r w:rsidRPr="001F0FE4">
          <w:rPr>
            <w:rStyle w:val="Link"/>
            <w:rFonts w:cs="Arial"/>
            <w:bCs/>
          </w:rPr>
          <w:t>www.somfy.de/presse</w:t>
        </w:r>
      </w:hyperlink>
      <w:r w:rsidRPr="001F0FE4">
        <w:rPr>
          <w:rFonts w:cs="Arial"/>
        </w:rPr>
        <w:t xml:space="preserve"> zum Download zur Verfügung.</w:t>
      </w:r>
    </w:p>
    <w:p w14:paraId="000B8FBD" w14:textId="77777777" w:rsidR="00640FEC" w:rsidRDefault="00640FEC" w:rsidP="00640FEC"/>
    <w:p w14:paraId="5695F3E4" w14:textId="77777777" w:rsidR="00640FEC" w:rsidRDefault="00640FEC" w:rsidP="00640FEC"/>
    <w:p w14:paraId="51BA4E71" w14:textId="77777777" w:rsidR="00640FEC" w:rsidRDefault="00640FEC" w:rsidP="00640FEC"/>
    <w:p w14:paraId="736019A4" w14:textId="77777777" w:rsidR="00FE6B59" w:rsidRPr="00640FEC" w:rsidRDefault="00FE6B59" w:rsidP="00640FEC"/>
    <w:sectPr w:rsidR="00FE6B59" w:rsidRPr="00640FEC" w:rsidSect="009406D1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3402" w:right="3232" w:bottom="1985" w:left="1701" w:header="2410" w:footer="284" w:gutter="0"/>
      <w:paperSrc w:first="4" w:other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583362" w14:textId="77777777" w:rsidR="00BA78D0" w:rsidRDefault="00BA78D0" w:rsidP="00B87281">
      <w:r>
        <w:separator/>
      </w:r>
    </w:p>
  </w:endnote>
  <w:endnote w:type="continuationSeparator" w:id="0">
    <w:p w14:paraId="11B7B819" w14:textId="77777777" w:rsidR="00BA78D0" w:rsidRDefault="00BA78D0" w:rsidP="00B8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Univers (WN)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3EAA7A" w14:textId="77777777" w:rsidR="00BA78D0" w:rsidRPr="00B87281" w:rsidRDefault="000452F7" w:rsidP="00B87281">
    <w:pPr>
      <w:pStyle w:val="Fuzeile"/>
      <w:spacing w:line="480" w:lineRule="auto"/>
      <w:ind w:right="28"/>
      <w:rPr>
        <w:szCs w:val="16"/>
      </w:rPr>
    </w:pPr>
    <w:r>
      <w:rPr>
        <w:szCs w:val="16"/>
      </w:rPr>
      <w:fldChar w:fldCharType="begin"/>
    </w:r>
    <w:r w:rsidR="00BA78D0">
      <w:rPr>
        <w:szCs w:val="16"/>
      </w:rPr>
      <w:instrText xml:space="preserve">IF </w:instrText>
    </w:r>
    <w:r>
      <w:rPr>
        <w:szCs w:val="16"/>
      </w:rPr>
      <w:fldChar w:fldCharType="begin"/>
    </w:r>
    <w:r w:rsidR="00BA78D0">
      <w:rPr>
        <w:szCs w:val="16"/>
      </w:rPr>
      <w:instrText>NUMPAGES</w:instrText>
    </w:r>
    <w:r>
      <w:rPr>
        <w:szCs w:val="16"/>
      </w:rPr>
      <w:fldChar w:fldCharType="separate"/>
    </w:r>
    <w:r w:rsidR="003A6F90">
      <w:rPr>
        <w:noProof/>
        <w:szCs w:val="16"/>
      </w:rPr>
      <w:instrText>3</w:instrText>
    </w:r>
    <w:r>
      <w:rPr>
        <w:szCs w:val="16"/>
      </w:rPr>
      <w:fldChar w:fldCharType="end"/>
    </w:r>
    <w:r w:rsidR="00BA78D0">
      <w:rPr>
        <w:szCs w:val="16"/>
      </w:rPr>
      <w:instrText xml:space="preserve"> = </w:instrText>
    </w:r>
    <w:r>
      <w:rPr>
        <w:szCs w:val="16"/>
      </w:rPr>
      <w:fldChar w:fldCharType="begin"/>
    </w:r>
    <w:r w:rsidR="00BA78D0">
      <w:rPr>
        <w:szCs w:val="16"/>
      </w:rPr>
      <w:instrText>PAGE</w:instrText>
    </w:r>
    <w:r>
      <w:rPr>
        <w:szCs w:val="16"/>
      </w:rPr>
      <w:fldChar w:fldCharType="separate"/>
    </w:r>
    <w:r w:rsidR="003A6F90">
      <w:rPr>
        <w:noProof/>
        <w:szCs w:val="16"/>
      </w:rPr>
      <w:instrText>3</w:instrText>
    </w:r>
    <w:r>
      <w:rPr>
        <w:szCs w:val="16"/>
      </w:rPr>
      <w:fldChar w:fldCharType="end"/>
    </w:r>
    <w:r w:rsidR="00BA78D0">
      <w:rPr>
        <w:szCs w:val="16"/>
      </w:rPr>
      <w:instrText xml:space="preserve"> "" "../</w:instrText>
    </w:r>
    <w:r>
      <w:rPr>
        <w:szCs w:val="16"/>
      </w:rPr>
      <w:fldChar w:fldCharType="begin"/>
    </w:r>
    <w:r w:rsidR="00BA78D0">
      <w:rPr>
        <w:szCs w:val="16"/>
      </w:rPr>
      <w:instrText>=</w:instrText>
    </w:r>
    <w:r>
      <w:rPr>
        <w:szCs w:val="16"/>
      </w:rPr>
      <w:fldChar w:fldCharType="begin"/>
    </w:r>
    <w:r w:rsidR="00BA78D0">
      <w:rPr>
        <w:szCs w:val="16"/>
      </w:rPr>
      <w:instrText>PAGE</w:instrText>
    </w:r>
    <w:r>
      <w:rPr>
        <w:szCs w:val="16"/>
      </w:rPr>
      <w:fldChar w:fldCharType="separate"/>
    </w:r>
    <w:r w:rsidR="003A6F90">
      <w:rPr>
        <w:noProof/>
        <w:szCs w:val="16"/>
      </w:rPr>
      <w:instrText>2</w:instrText>
    </w:r>
    <w:r>
      <w:rPr>
        <w:szCs w:val="16"/>
      </w:rPr>
      <w:fldChar w:fldCharType="end"/>
    </w:r>
    <w:r w:rsidR="00BA78D0">
      <w:rPr>
        <w:szCs w:val="16"/>
      </w:rPr>
      <w:instrText>+1</w:instrText>
    </w:r>
    <w:r>
      <w:rPr>
        <w:szCs w:val="16"/>
      </w:rPr>
      <w:fldChar w:fldCharType="separate"/>
    </w:r>
    <w:r w:rsidR="003A6F90">
      <w:rPr>
        <w:noProof/>
        <w:szCs w:val="16"/>
      </w:rPr>
      <w:instrText>3</w:instrText>
    </w:r>
    <w:r>
      <w:rPr>
        <w:szCs w:val="16"/>
      </w:rPr>
      <w:fldChar w:fldCharType="end"/>
    </w:r>
    <w:r w:rsidR="00BA78D0">
      <w:rPr>
        <w:szCs w:val="16"/>
      </w:rPr>
      <w:instrText>"</w:instrText>
    </w:r>
    <w:r>
      <w:rPr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667AD6" w14:textId="77777777" w:rsidR="00BA78D0" w:rsidRDefault="00BA78D0">
    <w:pPr>
      <w:pStyle w:val="Fuzeile"/>
      <w:ind w:right="-1135"/>
      <w:jc w:val="lef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3E07DB" w14:textId="77777777" w:rsidR="00BA78D0" w:rsidRDefault="00BA78D0" w:rsidP="00B87281">
      <w:r>
        <w:separator/>
      </w:r>
    </w:p>
  </w:footnote>
  <w:footnote w:type="continuationSeparator" w:id="0">
    <w:p w14:paraId="5B09B2B5" w14:textId="77777777" w:rsidR="00BA78D0" w:rsidRDefault="00BA78D0" w:rsidP="00B872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C2FA40" w14:textId="77777777" w:rsidR="00BA78D0" w:rsidRDefault="00BA78D0" w:rsidP="00880D52">
    <w:pPr>
      <w:pStyle w:val="Kopfzeile"/>
      <w:ind w:right="4422"/>
    </w:pPr>
    <w:r>
      <w:tab/>
    </w:r>
  </w:p>
  <w:p w14:paraId="14073DEC" w14:textId="77777777" w:rsidR="00BA78D0" w:rsidRDefault="00BA78D0" w:rsidP="00880D52">
    <w:pPr>
      <w:pStyle w:val="Kopfzeile"/>
      <w:rPr>
        <w:rFonts w:ascii="Univers (WN)" w:hAnsi="Univers (WN)"/>
      </w:rPr>
    </w:pPr>
    <w:r>
      <w:t>-</w:t>
    </w:r>
    <w:r w:rsidR="00A0164B">
      <w:fldChar w:fldCharType="begin"/>
    </w:r>
    <w:r w:rsidR="00A0164B">
      <w:instrText>PAGE</w:instrText>
    </w:r>
    <w:r w:rsidR="00A0164B">
      <w:fldChar w:fldCharType="separate"/>
    </w:r>
    <w:r w:rsidR="003A6F90">
      <w:rPr>
        <w:noProof/>
      </w:rPr>
      <w:t>3</w:t>
    </w:r>
    <w:r w:rsidR="00A0164B">
      <w:rPr>
        <w:noProof/>
      </w:rPr>
      <w:fldChar w:fldCharType="end"/>
    </w:r>
    <w:r>
      <w:t>-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64904" w14:textId="77777777" w:rsidR="00BA78D0" w:rsidRDefault="00BA78D0" w:rsidP="00BA78D0">
    <w:pPr>
      <w:pStyle w:val="Kopfzeile"/>
      <w:ind w:right="458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81"/>
    <w:rsid w:val="00015FFF"/>
    <w:rsid w:val="000424A6"/>
    <w:rsid w:val="000452F7"/>
    <w:rsid w:val="000550DB"/>
    <w:rsid w:val="001F749E"/>
    <w:rsid w:val="00251B29"/>
    <w:rsid w:val="002870E8"/>
    <w:rsid w:val="002C66B9"/>
    <w:rsid w:val="002F20B5"/>
    <w:rsid w:val="0032143F"/>
    <w:rsid w:val="003A6F90"/>
    <w:rsid w:val="003D764D"/>
    <w:rsid w:val="004216F9"/>
    <w:rsid w:val="0043007A"/>
    <w:rsid w:val="005A63D3"/>
    <w:rsid w:val="00640FEC"/>
    <w:rsid w:val="006B153F"/>
    <w:rsid w:val="006D1F2F"/>
    <w:rsid w:val="00700154"/>
    <w:rsid w:val="007C3447"/>
    <w:rsid w:val="00880D52"/>
    <w:rsid w:val="00894081"/>
    <w:rsid w:val="00894D46"/>
    <w:rsid w:val="00925811"/>
    <w:rsid w:val="009406D1"/>
    <w:rsid w:val="00A0164B"/>
    <w:rsid w:val="00A93855"/>
    <w:rsid w:val="00B02D93"/>
    <w:rsid w:val="00B07807"/>
    <w:rsid w:val="00B87281"/>
    <w:rsid w:val="00BA78D0"/>
    <w:rsid w:val="00BE582B"/>
    <w:rsid w:val="00C02B85"/>
    <w:rsid w:val="00C159F3"/>
    <w:rsid w:val="00E81E96"/>
    <w:rsid w:val="00E9785C"/>
    <w:rsid w:val="00F45D79"/>
    <w:rsid w:val="00FB5423"/>
    <w:rsid w:val="00FE6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A1F6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281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B87281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B87281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uiPriority w:val="99"/>
    <w:rsid w:val="00B87281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B87281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B87281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8728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87281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281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eichen"/>
    <w:rsid w:val="00B87281"/>
    <w:pPr>
      <w:jc w:val="right"/>
    </w:pPr>
    <w:rPr>
      <w:sz w:val="16"/>
    </w:rPr>
  </w:style>
  <w:style w:type="character" w:customStyle="1" w:styleId="FuzeileZeichen">
    <w:name w:val="Fußzeile Zeichen"/>
    <w:basedOn w:val="Absatzstandardschriftart"/>
    <w:link w:val="Fuzeile"/>
    <w:rsid w:val="00B87281"/>
    <w:rPr>
      <w:rFonts w:ascii="Arial" w:eastAsia="Times New Roman" w:hAnsi="Arial" w:cs="Times New Roman"/>
      <w:sz w:val="16"/>
      <w:szCs w:val="20"/>
      <w:lang w:eastAsia="de-DE"/>
    </w:rPr>
  </w:style>
  <w:style w:type="paragraph" w:styleId="Kopfzeile">
    <w:name w:val="header"/>
    <w:basedOn w:val="Standard"/>
    <w:link w:val="KopfzeileZeichen"/>
    <w:uiPriority w:val="99"/>
    <w:rsid w:val="00B87281"/>
    <w:pPr>
      <w:jc w:val="right"/>
    </w:pPr>
    <w:rPr>
      <w:sz w:val="16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B87281"/>
    <w:rPr>
      <w:rFonts w:ascii="Arial" w:eastAsia="Times New Roman" w:hAnsi="Arial" w:cs="Times New Roman"/>
      <w:sz w:val="16"/>
      <w:szCs w:val="20"/>
      <w:lang w:eastAsia="de-DE"/>
    </w:rPr>
  </w:style>
  <w:style w:type="character" w:styleId="Link">
    <w:name w:val="Hyperlink"/>
    <w:rsid w:val="00B87281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8728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87281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header" Target="header2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dirk.geigis@somfy.com" TargetMode="External"/><Relationship Id="rId10" Type="http://schemas.openxmlformats.org/officeDocument/2006/relationships/hyperlink" Target="http://www.somfy.de/press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C70D2B-88C6-E842-BF12-6CA1D363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2672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Somfy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Geigis</dc:creator>
  <cp:lastModifiedBy>Simone Gründken</cp:lastModifiedBy>
  <cp:revision>3</cp:revision>
  <cp:lastPrinted>2015-03-04T15:05:00Z</cp:lastPrinted>
  <dcterms:created xsi:type="dcterms:W3CDTF">2015-03-04T15:03:00Z</dcterms:created>
  <dcterms:modified xsi:type="dcterms:W3CDTF">2015-03-04T15:05:00Z</dcterms:modified>
</cp:coreProperties>
</file>